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5FFEB2" w14:textId="0E6BEC5C" w:rsidR="00452714" w:rsidRPr="0014441E" w:rsidRDefault="00FD6F7F" w:rsidP="00D1162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441E">
        <w:rPr>
          <w:rFonts w:ascii="Times New Roman" w:hAnsi="Times New Roman" w:cs="Times New Roman"/>
          <w:sz w:val="24"/>
          <w:szCs w:val="24"/>
        </w:rPr>
        <w:t>Na temelju članka</w:t>
      </w:r>
      <w:r w:rsidR="00452714" w:rsidRPr="0014441E">
        <w:rPr>
          <w:rFonts w:ascii="Times New Roman" w:hAnsi="Times New Roman" w:cs="Times New Roman"/>
          <w:sz w:val="24"/>
          <w:szCs w:val="24"/>
        </w:rPr>
        <w:t xml:space="preserve"> </w:t>
      </w:r>
      <w:r w:rsidR="00D1162C" w:rsidRPr="0014441E">
        <w:rPr>
          <w:rFonts w:ascii="Times New Roman" w:hAnsi="Times New Roman" w:cs="Times New Roman"/>
          <w:sz w:val="24"/>
          <w:szCs w:val="24"/>
        </w:rPr>
        <w:t>35</w:t>
      </w:r>
      <w:r w:rsidR="00452714" w:rsidRPr="0014441E">
        <w:rPr>
          <w:rFonts w:ascii="Times New Roman" w:hAnsi="Times New Roman" w:cs="Times New Roman"/>
          <w:sz w:val="24"/>
          <w:szCs w:val="24"/>
        </w:rPr>
        <w:t>. Zakona o lokalnoj i područnoj regionalnoj samoupravi (</w:t>
      </w:r>
      <w:r w:rsidR="00D1162C" w:rsidRPr="0014441E">
        <w:rPr>
          <w:rFonts w:ascii="Times New Roman" w:hAnsi="Times New Roman" w:cs="Times New Roman"/>
          <w:sz w:val="24"/>
          <w:szCs w:val="24"/>
        </w:rPr>
        <w:t>Narodne novine, br. 33/01, 60/01, 129/08, 36/09, 150/11, 144/12, 19/13, 137/15, 123/17 i 98/19</w:t>
      </w:r>
      <w:r w:rsidR="00452714" w:rsidRPr="0014441E">
        <w:rPr>
          <w:rFonts w:ascii="Times New Roman" w:hAnsi="Times New Roman" w:cs="Times New Roman"/>
          <w:sz w:val="24"/>
          <w:szCs w:val="24"/>
        </w:rPr>
        <w:t>)</w:t>
      </w:r>
      <w:r w:rsidR="00D1162C" w:rsidRPr="0014441E">
        <w:rPr>
          <w:rFonts w:ascii="Times New Roman" w:hAnsi="Times New Roman" w:cs="Times New Roman"/>
          <w:sz w:val="24"/>
          <w:szCs w:val="24"/>
        </w:rPr>
        <w:t>, članka</w:t>
      </w:r>
      <w:r w:rsidRPr="0014441E">
        <w:rPr>
          <w:rFonts w:ascii="Times New Roman" w:hAnsi="Times New Roman" w:cs="Times New Roman"/>
          <w:sz w:val="24"/>
          <w:szCs w:val="24"/>
        </w:rPr>
        <w:t xml:space="preserve"> 86.</w:t>
      </w:r>
      <w:r w:rsidR="00902A9E" w:rsidRPr="0014441E">
        <w:rPr>
          <w:rFonts w:ascii="Times New Roman" w:hAnsi="Times New Roman" w:cs="Times New Roman"/>
          <w:sz w:val="24"/>
          <w:szCs w:val="24"/>
        </w:rPr>
        <w:t xml:space="preserve"> i 87.</w:t>
      </w:r>
      <w:r w:rsidRPr="0014441E">
        <w:rPr>
          <w:rFonts w:ascii="Times New Roman" w:hAnsi="Times New Roman" w:cs="Times New Roman"/>
          <w:sz w:val="24"/>
          <w:szCs w:val="24"/>
        </w:rPr>
        <w:t xml:space="preserve"> Zakona o proračuna ( NN br.</w:t>
      </w:r>
      <w:r w:rsidR="00D1162C" w:rsidRPr="0014441E">
        <w:rPr>
          <w:rFonts w:ascii="Times New Roman" w:hAnsi="Times New Roman" w:cs="Times New Roman"/>
          <w:sz w:val="24"/>
          <w:szCs w:val="24"/>
        </w:rPr>
        <w:t xml:space="preserve"> 87/08, 136/12 i 15/15</w:t>
      </w:r>
      <w:r w:rsidRPr="0014441E">
        <w:rPr>
          <w:rFonts w:ascii="Times New Roman" w:hAnsi="Times New Roman" w:cs="Times New Roman"/>
          <w:sz w:val="24"/>
          <w:szCs w:val="24"/>
        </w:rPr>
        <w:t>), članka 10.</w:t>
      </w:r>
      <w:r w:rsidR="00D1162C" w:rsidRPr="0014441E">
        <w:rPr>
          <w:rFonts w:ascii="Times New Roman" w:hAnsi="Times New Roman" w:cs="Times New Roman"/>
          <w:sz w:val="24"/>
          <w:szCs w:val="24"/>
        </w:rPr>
        <w:t>,</w:t>
      </w:r>
      <w:r w:rsidRPr="0014441E">
        <w:rPr>
          <w:rFonts w:ascii="Times New Roman" w:hAnsi="Times New Roman" w:cs="Times New Roman"/>
          <w:sz w:val="24"/>
          <w:szCs w:val="24"/>
        </w:rPr>
        <w:t xml:space="preserve"> točke 4. Pravilnika o postupku zaduživanja te davanja jamstva i suglasnosti jedinica lokalne</w:t>
      </w:r>
      <w:r w:rsidR="00452714" w:rsidRPr="0014441E">
        <w:rPr>
          <w:rFonts w:ascii="Times New Roman" w:hAnsi="Times New Roman" w:cs="Times New Roman"/>
          <w:sz w:val="24"/>
          <w:szCs w:val="24"/>
        </w:rPr>
        <w:t xml:space="preserve"> i područne (regionalne)</w:t>
      </w:r>
      <w:r w:rsidR="00D1162C" w:rsidRPr="0014441E">
        <w:rPr>
          <w:rFonts w:ascii="Times New Roman" w:hAnsi="Times New Roman" w:cs="Times New Roman"/>
          <w:sz w:val="24"/>
          <w:szCs w:val="24"/>
        </w:rPr>
        <w:t xml:space="preserve"> </w:t>
      </w:r>
      <w:r w:rsidR="00452714" w:rsidRPr="0014441E">
        <w:rPr>
          <w:rFonts w:ascii="Times New Roman" w:hAnsi="Times New Roman" w:cs="Times New Roman"/>
          <w:sz w:val="24"/>
          <w:szCs w:val="24"/>
        </w:rPr>
        <w:t>samoupr</w:t>
      </w:r>
      <w:r w:rsidRPr="0014441E">
        <w:rPr>
          <w:rFonts w:ascii="Times New Roman" w:hAnsi="Times New Roman" w:cs="Times New Roman"/>
          <w:sz w:val="24"/>
          <w:szCs w:val="24"/>
        </w:rPr>
        <w:t>ave</w:t>
      </w:r>
      <w:r w:rsidR="00452714" w:rsidRPr="0014441E">
        <w:rPr>
          <w:rFonts w:ascii="Times New Roman" w:hAnsi="Times New Roman" w:cs="Times New Roman"/>
          <w:sz w:val="24"/>
          <w:szCs w:val="24"/>
        </w:rPr>
        <w:t xml:space="preserve"> i na temelju članka </w:t>
      </w:r>
      <w:r w:rsidR="00D1162C" w:rsidRPr="0014441E">
        <w:rPr>
          <w:rFonts w:ascii="Times New Roman" w:hAnsi="Times New Roman" w:cs="Times New Roman"/>
          <w:sz w:val="24"/>
          <w:szCs w:val="24"/>
        </w:rPr>
        <w:t xml:space="preserve">24. </w:t>
      </w:r>
      <w:r w:rsidR="00452714" w:rsidRPr="0014441E">
        <w:rPr>
          <w:rFonts w:ascii="Times New Roman" w:hAnsi="Times New Roman" w:cs="Times New Roman"/>
          <w:sz w:val="24"/>
          <w:szCs w:val="24"/>
        </w:rPr>
        <w:t xml:space="preserve">Statuta </w:t>
      </w:r>
      <w:r w:rsidR="00902A9E" w:rsidRPr="0014441E">
        <w:rPr>
          <w:rFonts w:ascii="Times New Roman" w:hAnsi="Times New Roman" w:cs="Times New Roman"/>
          <w:sz w:val="24"/>
          <w:szCs w:val="24"/>
        </w:rPr>
        <w:t>Općine Donja Voća (</w:t>
      </w:r>
      <w:r w:rsidR="00D1162C" w:rsidRPr="0014441E">
        <w:rPr>
          <w:rFonts w:ascii="Times New Roman" w:hAnsi="Times New Roman" w:cs="Times New Roman"/>
          <w:sz w:val="24"/>
          <w:szCs w:val="24"/>
        </w:rPr>
        <w:t>„</w:t>
      </w:r>
      <w:r w:rsidR="00902A9E" w:rsidRPr="0014441E">
        <w:rPr>
          <w:rFonts w:ascii="Times New Roman" w:hAnsi="Times New Roman" w:cs="Times New Roman"/>
          <w:sz w:val="24"/>
          <w:szCs w:val="24"/>
        </w:rPr>
        <w:t>Službeni vjesnik Varaždinske županije</w:t>
      </w:r>
      <w:r w:rsidR="00D1162C" w:rsidRPr="0014441E">
        <w:rPr>
          <w:rFonts w:ascii="Times New Roman" w:hAnsi="Times New Roman" w:cs="Times New Roman"/>
          <w:sz w:val="24"/>
          <w:szCs w:val="24"/>
        </w:rPr>
        <w:t>“</w:t>
      </w:r>
      <w:r w:rsidR="00902A9E" w:rsidRPr="0014441E">
        <w:rPr>
          <w:rFonts w:ascii="Times New Roman" w:hAnsi="Times New Roman" w:cs="Times New Roman"/>
          <w:sz w:val="24"/>
          <w:szCs w:val="24"/>
        </w:rPr>
        <w:t xml:space="preserve"> b</w:t>
      </w:r>
      <w:r w:rsidR="00D1162C" w:rsidRPr="0014441E">
        <w:rPr>
          <w:rFonts w:ascii="Times New Roman" w:hAnsi="Times New Roman" w:cs="Times New Roman"/>
          <w:sz w:val="24"/>
          <w:szCs w:val="24"/>
        </w:rPr>
        <w:t>r. 30/13 i 31/20</w:t>
      </w:r>
      <w:r w:rsidR="00452714" w:rsidRPr="0014441E">
        <w:rPr>
          <w:rFonts w:ascii="Times New Roman" w:hAnsi="Times New Roman" w:cs="Times New Roman"/>
          <w:sz w:val="24"/>
          <w:szCs w:val="24"/>
        </w:rPr>
        <w:t>) Općinsko vijeće  na</w:t>
      </w:r>
      <w:r w:rsidR="00D1162C" w:rsidRPr="0014441E">
        <w:rPr>
          <w:rFonts w:ascii="Times New Roman" w:hAnsi="Times New Roman" w:cs="Times New Roman"/>
          <w:sz w:val="24"/>
          <w:szCs w:val="24"/>
        </w:rPr>
        <w:t xml:space="preserve"> 28.</w:t>
      </w:r>
      <w:r w:rsidR="00452714" w:rsidRPr="0014441E">
        <w:rPr>
          <w:rFonts w:ascii="Times New Roman" w:hAnsi="Times New Roman" w:cs="Times New Roman"/>
          <w:sz w:val="24"/>
          <w:szCs w:val="24"/>
        </w:rPr>
        <w:t xml:space="preserve"> sjednici održanoj </w:t>
      </w:r>
      <w:r w:rsidR="00D1162C" w:rsidRPr="0014441E">
        <w:rPr>
          <w:rFonts w:ascii="Times New Roman" w:hAnsi="Times New Roman" w:cs="Times New Roman"/>
          <w:sz w:val="24"/>
          <w:szCs w:val="24"/>
        </w:rPr>
        <w:t xml:space="preserve">___. prosinca 2020. </w:t>
      </w:r>
      <w:r w:rsidR="00452714" w:rsidRPr="0014441E">
        <w:rPr>
          <w:rFonts w:ascii="Times New Roman" w:hAnsi="Times New Roman" w:cs="Times New Roman"/>
          <w:sz w:val="24"/>
          <w:szCs w:val="24"/>
        </w:rPr>
        <w:t>donijelo je :</w:t>
      </w:r>
    </w:p>
    <w:p w14:paraId="77C5CCA1" w14:textId="77777777" w:rsidR="00D1162C" w:rsidRPr="0014441E" w:rsidRDefault="00D1162C" w:rsidP="0014441E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0FBAB9ED" w14:textId="0C26B6A9" w:rsidR="00452714" w:rsidRPr="0014441E" w:rsidRDefault="00452714" w:rsidP="0014441E">
      <w:pPr>
        <w:jc w:val="center"/>
        <w:rPr>
          <w:rFonts w:ascii="Times New Roman" w:hAnsi="Times New Roman" w:cs="Times New Roman"/>
          <w:sz w:val="24"/>
          <w:szCs w:val="24"/>
        </w:rPr>
      </w:pPr>
      <w:r w:rsidRPr="0014441E">
        <w:rPr>
          <w:rFonts w:ascii="Times New Roman" w:hAnsi="Times New Roman" w:cs="Times New Roman"/>
          <w:sz w:val="24"/>
          <w:szCs w:val="24"/>
        </w:rPr>
        <w:t>ODLUKU</w:t>
      </w:r>
    </w:p>
    <w:p w14:paraId="2F5038EE" w14:textId="77777777" w:rsidR="0014441E" w:rsidRDefault="0014441E" w:rsidP="0014441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49167D" w:rsidRPr="0014441E">
        <w:rPr>
          <w:rFonts w:ascii="Times New Roman" w:hAnsi="Times New Roman" w:cs="Times New Roman"/>
          <w:sz w:val="24"/>
          <w:szCs w:val="24"/>
        </w:rPr>
        <w:t xml:space="preserve"> prihvaćanju investicij</w:t>
      </w:r>
      <w:r w:rsidR="00E74555" w:rsidRPr="0014441E">
        <w:rPr>
          <w:rFonts w:ascii="Times New Roman" w:hAnsi="Times New Roman" w:cs="Times New Roman"/>
          <w:sz w:val="24"/>
          <w:szCs w:val="24"/>
        </w:rPr>
        <w:t>a</w:t>
      </w:r>
      <w:r w:rsidR="0049167D" w:rsidRPr="0014441E">
        <w:rPr>
          <w:rFonts w:ascii="Times New Roman" w:hAnsi="Times New Roman" w:cs="Times New Roman"/>
          <w:sz w:val="24"/>
          <w:szCs w:val="24"/>
        </w:rPr>
        <w:t xml:space="preserve"> (kapitalni projekti) Općine Donja Voća za koj</w:t>
      </w:r>
      <w:r w:rsidR="004978F9" w:rsidRPr="0014441E">
        <w:rPr>
          <w:rFonts w:ascii="Times New Roman" w:hAnsi="Times New Roman" w:cs="Times New Roman"/>
          <w:sz w:val="24"/>
          <w:szCs w:val="24"/>
        </w:rPr>
        <w:t>e</w:t>
      </w:r>
      <w:r w:rsidR="0049167D" w:rsidRPr="0014441E">
        <w:rPr>
          <w:rFonts w:ascii="Times New Roman" w:hAnsi="Times New Roman" w:cs="Times New Roman"/>
          <w:sz w:val="24"/>
          <w:szCs w:val="24"/>
        </w:rPr>
        <w:t xml:space="preserve"> će se </w:t>
      </w:r>
    </w:p>
    <w:p w14:paraId="5D82C646" w14:textId="7188FC9E" w:rsidR="00452714" w:rsidRPr="0014441E" w:rsidRDefault="0049167D" w:rsidP="0014441E">
      <w:pPr>
        <w:jc w:val="center"/>
        <w:rPr>
          <w:rFonts w:ascii="Times New Roman" w:hAnsi="Times New Roman" w:cs="Times New Roman"/>
          <w:sz w:val="24"/>
          <w:szCs w:val="24"/>
        </w:rPr>
      </w:pPr>
      <w:r w:rsidRPr="0014441E">
        <w:rPr>
          <w:rFonts w:ascii="Times New Roman" w:hAnsi="Times New Roman" w:cs="Times New Roman"/>
          <w:sz w:val="24"/>
          <w:szCs w:val="24"/>
        </w:rPr>
        <w:t xml:space="preserve">Općina zadužiti </w:t>
      </w:r>
      <w:r w:rsidR="00E74555" w:rsidRPr="0014441E">
        <w:rPr>
          <w:rFonts w:ascii="Times New Roman" w:hAnsi="Times New Roman" w:cs="Times New Roman"/>
          <w:sz w:val="24"/>
          <w:szCs w:val="24"/>
        </w:rPr>
        <w:t>u 2021. godini</w:t>
      </w:r>
    </w:p>
    <w:p w14:paraId="7CFD4FD5" w14:textId="77777777" w:rsidR="0049167D" w:rsidRPr="0014441E" w:rsidRDefault="00E74555">
      <w:pPr>
        <w:rPr>
          <w:rFonts w:ascii="Times New Roman" w:hAnsi="Times New Roman" w:cs="Times New Roman"/>
          <w:sz w:val="24"/>
          <w:szCs w:val="24"/>
        </w:rPr>
      </w:pPr>
      <w:r w:rsidRPr="001444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14:paraId="1CEC8781" w14:textId="77777777" w:rsidR="0049167D" w:rsidRPr="0014441E" w:rsidRDefault="0049167D">
      <w:pPr>
        <w:rPr>
          <w:rFonts w:ascii="Times New Roman" w:hAnsi="Times New Roman" w:cs="Times New Roman"/>
          <w:sz w:val="24"/>
          <w:szCs w:val="24"/>
        </w:rPr>
      </w:pPr>
      <w:r w:rsidRPr="001444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E74555" w:rsidRPr="0014441E">
        <w:rPr>
          <w:rFonts w:ascii="Times New Roman" w:hAnsi="Times New Roman" w:cs="Times New Roman"/>
          <w:sz w:val="24"/>
          <w:szCs w:val="24"/>
        </w:rPr>
        <w:t xml:space="preserve"> </w:t>
      </w:r>
      <w:r w:rsidRPr="0014441E">
        <w:rPr>
          <w:rFonts w:ascii="Times New Roman" w:hAnsi="Times New Roman" w:cs="Times New Roman"/>
          <w:sz w:val="24"/>
          <w:szCs w:val="24"/>
        </w:rPr>
        <w:t xml:space="preserve"> Članak 1.</w:t>
      </w:r>
    </w:p>
    <w:p w14:paraId="391733B5" w14:textId="52822360" w:rsidR="0049167D" w:rsidRPr="0014441E" w:rsidRDefault="0049167D" w:rsidP="00D1162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4441E">
        <w:rPr>
          <w:rFonts w:ascii="Times New Roman" w:hAnsi="Times New Roman" w:cs="Times New Roman"/>
          <w:sz w:val="24"/>
          <w:szCs w:val="24"/>
        </w:rPr>
        <w:t>Prihvaćaju se investicije</w:t>
      </w:r>
      <w:r w:rsidR="00902A9E" w:rsidRPr="0014441E">
        <w:rPr>
          <w:rFonts w:ascii="Times New Roman" w:hAnsi="Times New Roman" w:cs="Times New Roman"/>
          <w:sz w:val="24"/>
          <w:szCs w:val="24"/>
        </w:rPr>
        <w:t xml:space="preserve"> (kapitalni projekti)</w:t>
      </w:r>
      <w:r w:rsidRPr="0014441E">
        <w:rPr>
          <w:rFonts w:ascii="Times New Roman" w:hAnsi="Times New Roman" w:cs="Times New Roman"/>
          <w:sz w:val="24"/>
          <w:szCs w:val="24"/>
        </w:rPr>
        <w:t xml:space="preserve"> za koje će se </w:t>
      </w:r>
      <w:r w:rsidR="00190CE9" w:rsidRPr="0014441E">
        <w:rPr>
          <w:rFonts w:ascii="Times New Roman" w:hAnsi="Times New Roman" w:cs="Times New Roman"/>
          <w:sz w:val="24"/>
          <w:szCs w:val="24"/>
        </w:rPr>
        <w:t>Općina zadužiti u 2021. godini</w:t>
      </w:r>
      <w:r w:rsidR="00A32ED7" w:rsidRPr="0014441E">
        <w:rPr>
          <w:rFonts w:ascii="Times New Roman" w:hAnsi="Times New Roman" w:cs="Times New Roman"/>
          <w:sz w:val="24"/>
          <w:szCs w:val="24"/>
        </w:rPr>
        <w:t xml:space="preserve"> u ukupnom</w:t>
      </w:r>
      <w:r w:rsidRPr="0014441E">
        <w:rPr>
          <w:rFonts w:ascii="Times New Roman" w:hAnsi="Times New Roman" w:cs="Times New Roman"/>
          <w:sz w:val="24"/>
          <w:szCs w:val="24"/>
        </w:rPr>
        <w:t xml:space="preserve"> izno</w:t>
      </w:r>
      <w:r w:rsidR="00190CE9" w:rsidRPr="0014441E">
        <w:rPr>
          <w:rFonts w:ascii="Times New Roman" w:hAnsi="Times New Roman" w:cs="Times New Roman"/>
          <w:sz w:val="24"/>
          <w:szCs w:val="24"/>
        </w:rPr>
        <w:t>su od 1</w:t>
      </w:r>
      <w:r w:rsidR="009112C2" w:rsidRPr="0014441E">
        <w:rPr>
          <w:rFonts w:ascii="Times New Roman" w:hAnsi="Times New Roman" w:cs="Times New Roman"/>
          <w:sz w:val="24"/>
          <w:szCs w:val="24"/>
        </w:rPr>
        <w:t>0.0</w:t>
      </w:r>
      <w:r w:rsidR="00190CE9" w:rsidRPr="0014441E">
        <w:rPr>
          <w:rFonts w:ascii="Times New Roman" w:hAnsi="Times New Roman" w:cs="Times New Roman"/>
          <w:sz w:val="24"/>
          <w:szCs w:val="24"/>
        </w:rPr>
        <w:t xml:space="preserve">00.000,00 </w:t>
      </w:r>
      <w:r w:rsidR="00A32ED7" w:rsidRPr="0014441E">
        <w:rPr>
          <w:rFonts w:ascii="Times New Roman" w:hAnsi="Times New Roman" w:cs="Times New Roman"/>
          <w:sz w:val="24"/>
          <w:szCs w:val="24"/>
        </w:rPr>
        <w:t xml:space="preserve">kn i to za slijedeće namjene </w:t>
      </w:r>
      <w:r w:rsidR="00E74555" w:rsidRPr="0014441E">
        <w:rPr>
          <w:rFonts w:ascii="Times New Roman" w:hAnsi="Times New Roman" w:cs="Times New Roman"/>
          <w:sz w:val="24"/>
          <w:szCs w:val="24"/>
        </w:rPr>
        <w:t>:</w:t>
      </w:r>
    </w:p>
    <w:p w14:paraId="2C6F92A0" w14:textId="77777777" w:rsidR="00C83260" w:rsidRPr="0014441E" w:rsidRDefault="00C83260" w:rsidP="00C83260">
      <w:pPr>
        <w:ind w:left="360"/>
        <w:rPr>
          <w:rFonts w:ascii="Times New Roman" w:hAnsi="Times New Roman" w:cs="Times New Roman"/>
          <w:sz w:val="24"/>
          <w:szCs w:val="24"/>
        </w:rPr>
      </w:pPr>
      <w:r w:rsidRPr="0014441E">
        <w:rPr>
          <w:rFonts w:ascii="Times New Roman" w:hAnsi="Times New Roman" w:cs="Times New Roman"/>
          <w:sz w:val="24"/>
          <w:szCs w:val="24"/>
        </w:rPr>
        <w:t>Modernizacija i rekonstrukcije nerazvrstanih i lokalnih cesta - 5.000.000,00 kn.</w:t>
      </w:r>
    </w:p>
    <w:p w14:paraId="4F58BBDF" w14:textId="77777777" w:rsidR="00C83260" w:rsidRPr="0014441E" w:rsidRDefault="00C83260" w:rsidP="00C83260">
      <w:pPr>
        <w:ind w:left="360"/>
        <w:rPr>
          <w:rFonts w:ascii="Times New Roman" w:hAnsi="Times New Roman" w:cs="Times New Roman"/>
          <w:sz w:val="24"/>
          <w:szCs w:val="24"/>
        </w:rPr>
      </w:pPr>
      <w:r w:rsidRPr="0014441E">
        <w:rPr>
          <w:rFonts w:ascii="Times New Roman" w:hAnsi="Times New Roman" w:cs="Times New Roman"/>
          <w:sz w:val="24"/>
          <w:szCs w:val="24"/>
        </w:rPr>
        <w:t xml:space="preserve">Rekonstrukcija zgrade za Galeriju Slavko </w:t>
      </w:r>
      <w:proofErr w:type="spellStart"/>
      <w:r w:rsidRPr="0014441E">
        <w:rPr>
          <w:rFonts w:ascii="Times New Roman" w:hAnsi="Times New Roman" w:cs="Times New Roman"/>
          <w:sz w:val="24"/>
          <w:szCs w:val="24"/>
        </w:rPr>
        <w:t>Stolnik</w:t>
      </w:r>
      <w:proofErr w:type="spellEnd"/>
      <w:r w:rsidRPr="0014441E">
        <w:rPr>
          <w:rFonts w:ascii="Times New Roman" w:hAnsi="Times New Roman" w:cs="Times New Roman"/>
          <w:sz w:val="24"/>
          <w:szCs w:val="24"/>
        </w:rPr>
        <w:t xml:space="preserve"> - 1.000.000,00 kn.</w:t>
      </w:r>
    </w:p>
    <w:p w14:paraId="1A2C3940" w14:textId="77777777" w:rsidR="00C83260" w:rsidRPr="0014441E" w:rsidRDefault="00C83260" w:rsidP="00C8326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4441E">
        <w:rPr>
          <w:rFonts w:ascii="Times New Roman" w:hAnsi="Times New Roman" w:cs="Times New Roman"/>
          <w:sz w:val="24"/>
          <w:szCs w:val="24"/>
        </w:rPr>
        <w:t>Nabava vatrogasnog vozila - 2.000.000,00 kn.</w:t>
      </w:r>
    </w:p>
    <w:p w14:paraId="2D9CFA8F" w14:textId="77777777" w:rsidR="00C83260" w:rsidRPr="0014441E" w:rsidRDefault="00C83260" w:rsidP="00C8326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4441E">
        <w:rPr>
          <w:rFonts w:ascii="Times New Roman" w:hAnsi="Times New Roman" w:cs="Times New Roman"/>
          <w:sz w:val="24"/>
          <w:szCs w:val="24"/>
        </w:rPr>
        <w:t>Rekonstrukcija prostora u osnovnoj školi za dječji vrtić - 2.000.000,00 kn.</w:t>
      </w:r>
    </w:p>
    <w:p w14:paraId="1201DE9F" w14:textId="77777777" w:rsidR="00190CE9" w:rsidRPr="0014441E" w:rsidRDefault="00190CE9">
      <w:pPr>
        <w:rPr>
          <w:rFonts w:ascii="Times New Roman" w:hAnsi="Times New Roman" w:cs="Times New Roman"/>
          <w:sz w:val="24"/>
          <w:szCs w:val="24"/>
        </w:rPr>
      </w:pPr>
    </w:p>
    <w:p w14:paraId="6CC62B10" w14:textId="77777777" w:rsidR="00190CE9" w:rsidRPr="0014441E" w:rsidRDefault="00190CE9">
      <w:pPr>
        <w:rPr>
          <w:rFonts w:ascii="Times New Roman" w:hAnsi="Times New Roman" w:cs="Times New Roman"/>
          <w:sz w:val="24"/>
          <w:szCs w:val="24"/>
        </w:rPr>
      </w:pPr>
      <w:r w:rsidRPr="001444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Članak 2.</w:t>
      </w:r>
    </w:p>
    <w:p w14:paraId="096EF296" w14:textId="41DE54F7" w:rsidR="00190CE9" w:rsidRPr="0014441E" w:rsidRDefault="005C6E31" w:rsidP="00D1162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4441E">
        <w:rPr>
          <w:rFonts w:ascii="Times New Roman" w:hAnsi="Times New Roman" w:cs="Times New Roman"/>
          <w:sz w:val="24"/>
          <w:szCs w:val="24"/>
        </w:rPr>
        <w:t>Na temelju ove Odluke ovlašćuje se načelnik za poduzimanje svih zakonom propisanih radnji potrebnih  za dobivanje kreditnih sredstava kao i za dobivanje Suglasnosti o zaduživanju od Vlade RH</w:t>
      </w:r>
      <w:r w:rsidR="00D1162C" w:rsidRPr="0014441E">
        <w:rPr>
          <w:rFonts w:ascii="Times New Roman" w:hAnsi="Times New Roman" w:cs="Times New Roman"/>
          <w:sz w:val="24"/>
          <w:szCs w:val="24"/>
        </w:rPr>
        <w:t>.</w:t>
      </w:r>
    </w:p>
    <w:p w14:paraId="005D1C05" w14:textId="77777777" w:rsidR="005C6E31" w:rsidRPr="0014441E" w:rsidRDefault="005C6E31">
      <w:pPr>
        <w:rPr>
          <w:rFonts w:ascii="Times New Roman" w:hAnsi="Times New Roman" w:cs="Times New Roman"/>
          <w:sz w:val="24"/>
          <w:szCs w:val="24"/>
        </w:rPr>
      </w:pPr>
    </w:p>
    <w:p w14:paraId="0F088FC9" w14:textId="77777777" w:rsidR="005C6E31" w:rsidRPr="0014441E" w:rsidRDefault="005C6E31">
      <w:pPr>
        <w:rPr>
          <w:rFonts w:ascii="Times New Roman" w:hAnsi="Times New Roman" w:cs="Times New Roman"/>
          <w:sz w:val="24"/>
          <w:szCs w:val="24"/>
        </w:rPr>
      </w:pPr>
      <w:r w:rsidRPr="001444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Članak 3.</w:t>
      </w:r>
    </w:p>
    <w:p w14:paraId="5680CCB0" w14:textId="11B30ADF" w:rsidR="005C6E31" w:rsidRPr="0014441E" w:rsidRDefault="005C6E31" w:rsidP="00D1162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441E">
        <w:rPr>
          <w:rFonts w:ascii="Times New Roman" w:hAnsi="Times New Roman" w:cs="Times New Roman"/>
          <w:sz w:val="24"/>
          <w:szCs w:val="24"/>
        </w:rPr>
        <w:t>Ova Odluka stupa na snagu danom donošenja, a obja</w:t>
      </w:r>
      <w:r w:rsidR="00E74555" w:rsidRPr="0014441E">
        <w:rPr>
          <w:rFonts w:ascii="Times New Roman" w:hAnsi="Times New Roman" w:cs="Times New Roman"/>
          <w:sz w:val="24"/>
          <w:szCs w:val="24"/>
        </w:rPr>
        <w:t xml:space="preserve">vit će se u </w:t>
      </w:r>
      <w:r w:rsidR="00D1162C" w:rsidRPr="0014441E">
        <w:rPr>
          <w:rFonts w:ascii="Times New Roman" w:hAnsi="Times New Roman" w:cs="Times New Roman"/>
          <w:sz w:val="24"/>
          <w:szCs w:val="24"/>
        </w:rPr>
        <w:t>„</w:t>
      </w:r>
      <w:r w:rsidR="00E74555" w:rsidRPr="0014441E">
        <w:rPr>
          <w:rFonts w:ascii="Times New Roman" w:hAnsi="Times New Roman" w:cs="Times New Roman"/>
          <w:sz w:val="24"/>
          <w:szCs w:val="24"/>
        </w:rPr>
        <w:t xml:space="preserve">Službenom vjesniku Varaždinske </w:t>
      </w:r>
      <w:r w:rsidR="00D45E79" w:rsidRPr="0014441E">
        <w:rPr>
          <w:rFonts w:ascii="Times New Roman" w:hAnsi="Times New Roman" w:cs="Times New Roman"/>
          <w:sz w:val="24"/>
          <w:szCs w:val="24"/>
        </w:rPr>
        <w:t>ž</w:t>
      </w:r>
      <w:r w:rsidR="00E74555" w:rsidRPr="0014441E">
        <w:rPr>
          <w:rFonts w:ascii="Times New Roman" w:hAnsi="Times New Roman" w:cs="Times New Roman"/>
          <w:sz w:val="24"/>
          <w:szCs w:val="24"/>
        </w:rPr>
        <w:t>upanije</w:t>
      </w:r>
      <w:r w:rsidR="00D1162C" w:rsidRPr="0014441E">
        <w:rPr>
          <w:rFonts w:ascii="Times New Roman" w:hAnsi="Times New Roman" w:cs="Times New Roman"/>
          <w:sz w:val="24"/>
          <w:szCs w:val="24"/>
        </w:rPr>
        <w:t>“.</w:t>
      </w:r>
    </w:p>
    <w:p w14:paraId="26396CC3" w14:textId="096E6159" w:rsidR="005C6E31" w:rsidRPr="0014441E" w:rsidRDefault="005C6E31">
      <w:pPr>
        <w:rPr>
          <w:rFonts w:ascii="Times New Roman" w:hAnsi="Times New Roman" w:cs="Times New Roman"/>
          <w:sz w:val="24"/>
          <w:szCs w:val="24"/>
        </w:rPr>
      </w:pPr>
    </w:p>
    <w:p w14:paraId="040E4551" w14:textId="640E37D9" w:rsidR="002277D8" w:rsidRPr="0014441E" w:rsidRDefault="00D1162C">
      <w:pPr>
        <w:rPr>
          <w:rFonts w:ascii="Times New Roman" w:hAnsi="Times New Roman" w:cs="Times New Roman"/>
          <w:sz w:val="24"/>
          <w:szCs w:val="24"/>
        </w:rPr>
      </w:pPr>
      <w:r w:rsidRPr="0014441E">
        <w:rPr>
          <w:rFonts w:ascii="Times New Roman" w:hAnsi="Times New Roman" w:cs="Times New Roman"/>
          <w:sz w:val="24"/>
          <w:szCs w:val="24"/>
        </w:rPr>
        <w:t xml:space="preserve">KLASA: 400-09/20-01/__                                                                                                                                                               URBROJ: 2186-014-20-01                                                                                                                                                       Donja Voća, __ prosinca 2020. </w:t>
      </w:r>
    </w:p>
    <w:p w14:paraId="3285EB0D" w14:textId="6578BD97" w:rsidR="0049167D" w:rsidRPr="0014441E" w:rsidRDefault="00E74555">
      <w:pPr>
        <w:rPr>
          <w:rFonts w:ascii="Times New Roman" w:hAnsi="Times New Roman" w:cs="Times New Roman"/>
          <w:sz w:val="24"/>
          <w:szCs w:val="24"/>
        </w:rPr>
      </w:pPr>
      <w:r w:rsidRPr="001444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Predsjednik Općinskog vijeća</w:t>
      </w:r>
    </w:p>
    <w:p w14:paraId="5C040F6C" w14:textId="17A86471" w:rsidR="00D1162C" w:rsidRPr="0014441E" w:rsidRDefault="00D1162C">
      <w:pPr>
        <w:rPr>
          <w:rFonts w:ascii="Times New Roman" w:hAnsi="Times New Roman" w:cs="Times New Roman"/>
          <w:sz w:val="24"/>
          <w:szCs w:val="24"/>
        </w:rPr>
      </w:pPr>
      <w:r w:rsidRPr="001444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Josip Vincek</w:t>
      </w:r>
    </w:p>
    <w:sectPr w:rsidR="00D1162C" w:rsidRPr="001444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52508B9"/>
    <w:multiLevelType w:val="hybridMultilevel"/>
    <w:tmpl w:val="8AEE581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F7F"/>
    <w:rsid w:val="000C6556"/>
    <w:rsid w:val="0014441E"/>
    <w:rsid w:val="00190CE9"/>
    <w:rsid w:val="002277D8"/>
    <w:rsid w:val="00452714"/>
    <w:rsid w:val="0049167D"/>
    <w:rsid w:val="004978F9"/>
    <w:rsid w:val="005C6E31"/>
    <w:rsid w:val="00902A9E"/>
    <w:rsid w:val="009112C2"/>
    <w:rsid w:val="00A32ED7"/>
    <w:rsid w:val="00C83260"/>
    <w:rsid w:val="00D1162C"/>
    <w:rsid w:val="00D45E79"/>
    <w:rsid w:val="00E74555"/>
    <w:rsid w:val="00FD6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38BA6"/>
  <w15:chartTrackingRefBased/>
  <w15:docId w15:val="{A933FA2B-17FF-4723-80B7-4C1EF0B87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832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Opcina DVoca</cp:lastModifiedBy>
  <cp:revision>9</cp:revision>
  <dcterms:created xsi:type="dcterms:W3CDTF">2020-12-09T08:14:00Z</dcterms:created>
  <dcterms:modified xsi:type="dcterms:W3CDTF">2020-12-10T11:16:00Z</dcterms:modified>
</cp:coreProperties>
</file>